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DE157C2" w:rsidR="00FD097F" w:rsidRPr="00783DCF" w:rsidRDefault="00FD097F" w:rsidP="00BE1949">
      <w:pPr>
        <w:tabs>
          <w:tab w:val="center" w:pos="541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OBRAZAC</w:t>
      </w:r>
    </w:p>
    <w:p w14:paraId="318BC524" w14:textId="28F09D59" w:rsidR="00FD097F" w:rsidRPr="00783DCF" w:rsidRDefault="00FD097F" w:rsidP="00BE19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SUDJELOVANJA U SAVJETOVANJU S JAVNOŠĆU O</w:t>
      </w:r>
    </w:p>
    <w:p w14:paraId="1DADBF7A" w14:textId="53AC7319" w:rsidR="00783DCF" w:rsidRPr="00783DCF" w:rsidRDefault="00C8782F" w:rsidP="00BE1949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>NACRTU</w:t>
      </w:r>
      <w:r w:rsidR="00934127"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 xml:space="preserve"> </w:t>
      </w:r>
      <w:r w:rsidR="00783DCF" w:rsidRPr="00783DCF">
        <w:rPr>
          <w:rFonts w:ascii="Times New Roman" w:hAnsi="Times New Roman" w:cs="Times New Roman"/>
          <w:b/>
          <w:bCs/>
          <w:sz w:val="24"/>
          <w:szCs w:val="24"/>
        </w:rPr>
        <w:t xml:space="preserve">ODLUKE O NAČINU OSTVARIVANJA PREDNOSTI PRI UPISU </w:t>
      </w:r>
    </w:p>
    <w:p w14:paraId="71E58470" w14:textId="52C9AAE4" w:rsidR="004D4B9B" w:rsidRPr="00783DCF" w:rsidRDefault="00783DCF" w:rsidP="00BE1949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DCF">
        <w:rPr>
          <w:rFonts w:ascii="Times New Roman" w:hAnsi="Times New Roman" w:cs="Times New Roman"/>
          <w:b/>
          <w:bCs/>
          <w:sz w:val="24"/>
          <w:szCs w:val="24"/>
        </w:rPr>
        <w:t xml:space="preserve">DJECE U DJEČJI VRTIĆ ĐAKOVO </w:t>
      </w:r>
    </w:p>
    <w:p w14:paraId="5A16B29E" w14:textId="0D16B3AD" w:rsidR="0052172F" w:rsidRPr="00783DCF" w:rsidRDefault="0052172F" w:rsidP="00934127">
      <w:pPr>
        <w:ind w:firstLine="0"/>
        <w:jc w:val="center"/>
        <w:rPr>
          <w:rFonts w:ascii="Times New Roman" w:eastAsiaTheme="minorHAnsi" w:hAnsi="Times New Roman"/>
          <w:b/>
          <w:sz w:val="24"/>
          <w:szCs w:val="24"/>
          <w:lang w:bidi="ar-SA"/>
        </w:rPr>
      </w:pPr>
    </w:p>
    <w:p w14:paraId="33CF4E9C" w14:textId="77777777" w:rsidR="00FD097F" w:rsidRPr="00783DCF" w:rsidRDefault="00FD097F" w:rsidP="00FD097F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FD097F" w:rsidRPr="00783DCF" w14:paraId="6DB4D524" w14:textId="77777777" w:rsidTr="00BE1949">
        <w:trPr>
          <w:trHeight w:val="344"/>
        </w:trPr>
        <w:tc>
          <w:tcPr>
            <w:tcW w:w="5000" w:type="pct"/>
            <w:gridSpan w:val="2"/>
            <w:vAlign w:val="center"/>
          </w:tcPr>
          <w:p w14:paraId="35D2A947" w14:textId="0EB99889" w:rsidR="00FD097F" w:rsidRPr="00783DCF" w:rsidRDefault="00783DCF" w:rsidP="006E13D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ODLUKA O NAČINU OSTVARIVANJA PREDNOSTI PRI UPISU DJECE U DJEČJI VRTIĆ ĐAKOVO </w:t>
            </w:r>
          </w:p>
        </w:tc>
      </w:tr>
      <w:tr w:rsidR="00FD097F" w:rsidRPr="00783DCF" w14:paraId="0F0E523B" w14:textId="77777777" w:rsidTr="00BE1949">
        <w:trPr>
          <w:trHeight w:val="690"/>
        </w:trPr>
        <w:tc>
          <w:tcPr>
            <w:tcW w:w="2500" w:type="pct"/>
            <w:vAlign w:val="center"/>
          </w:tcPr>
          <w:p w14:paraId="4D61C9CD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2500" w:type="pct"/>
            <w:vAlign w:val="center"/>
          </w:tcPr>
          <w:p w14:paraId="00E5E852" w14:textId="3BCCE5DE" w:rsidR="00FD097F" w:rsidRPr="00783DCF" w:rsidRDefault="00FD097F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GRAD ĐAKOVO</w:t>
            </w:r>
          </w:p>
        </w:tc>
      </w:tr>
      <w:tr w:rsidR="00FD097F" w:rsidRPr="00783DCF" w14:paraId="6D43404D" w14:textId="77777777" w:rsidTr="00BE1949">
        <w:trPr>
          <w:trHeight w:val="599"/>
        </w:trPr>
        <w:tc>
          <w:tcPr>
            <w:tcW w:w="2500" w:type="pct"/>
            <w:vAlign w:val="center"/>
          </w:tcPr>
          <w:p w14:paraId="33755D01" w14:textId="2122BA87" w:rsidR="00FD097F" w:rsidRPr="00783DCF" w:rsidRDefault="00FD097F" w:rsidP="00540090">
            <w:pPr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A07D9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83DCF">
              <w:rPr>
                <w:rFonts w:ascii="Times New Roman" w:hAnsi="Times New Roman" w:cs="Times New Roman"/>
                <w:lang w:val="hr-HR"/>
              </w:rPr>
              <w:t xml:space="preserve">28. veljače 2024. godine </w:t>
            </w:r>
          </w:p>
        </w:tc>
        <w:tc>
          <w:tcPr>
            <w:tcW w:w="2500" w:type="pct"/>
            <w:vAlign w:val="center"/>
          </w:tcPr>
          <w:p w14:paraId="4AE92528" w14:textId="5C43B2A3" w:rsidR="00FD097F" w:rsidRPr="00783DCF" w:rsidRDefault="00FD097F" w:rsidP="00BE1949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83DCF">
              <w:rPr>
                <w:rFonts w:ascii="Times New Roman" w:hAnsi="Times New Roman" w:cs="Times New Roman"/>
                <w:lang w:val="hr-HR"/>
              </w:rPr>
              <w:t>2</w:t>
            </w:r>
            <w:r w:rsidR="00F116A1">
              <w:rPr>
                <w:rFonts w:ascii="Times New Roman" w:hAnsi="Times New Roman" w:cs="Times New Roman"/>
                <w:lang w:val="hr-HR"/>
              </w:rPr>
              <w:t>9</w:t>
            </w:r>
            <w:r w:rsidR="00783DCF">
              <w:rPr>
                <w:rFonts w:ascii="Times New Roman" w:hAnsi="Times New Roman" w:cs="Times New Roman"/>
                <w:lang w:val="hr-HR"/>
              </w:rPr>
              <w:t xml:space="preserve">. ožujka 2024. godine </w:t>
            </w:r>
          </w:p>
        </w:tc>
      </w:tr>
      <w:tr w:rsidR="00FD097F" w:rsidRPr="00783DCF" w14:paraId="76690C7F" w14:textId="77777777" w:rsidTr="00BE1949">
        <w:tc>
          <w:tcPr>
            <w:tcW w:w="2500" w:type="pct"/>
            <w:vAlign w:val="center"/>
          </w:tcPr>
          <w:p w14:paraId="4FD4CA98" w14:textId="77777777" w:rsidR="00FD097F" w:rsidRDefault="00FD097F" w:rsidP="00F116A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4E79CB85" w:rsidR="00F116A1" w:rsidRPr="00783DCF" w:rsidRDefault="00F116A1" w:rsidP="00F116A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680DD9CA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42040792" w14:textId="77777777" w:rsidTr="00BE1949">
        <w:tc>
          <w:tcPr>
            <w:tcW w:w="2500" w:type="pct"/>
            <w:vAlign w:val="center"/>
          </w:tcPr>
          <w:p w14:paraId="3711567A" w14:textId="302B796A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</w:t>
            </w:r>
            <w:r w:rsid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83DCF">
              <w:rPr>
                <w:rFonts w:ascii="Times New Roman" w:hAnsi="Times New Roman" w:cs="Times New Roman"/>
                <w:lang w:val="hr-HR"/>
              </w:rPr>
              <w:t>itd.)</w:t>
            </w:r>
          </w:p>
          <w:p w14:paraId="2F2F675B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89CCA27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EA9CB15" w14:textId="77777777" w:rsidTr="00BE1949">
        <w:tc>
          <w:tcPr>
            <w:tcW w:w="2500" w:type="pct"/>
            <w:vAlign w:val="center"/>
          </w:tcPr>
          <w:p w14:paraId="2FA337DE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20D2DFB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650CB2BB" w14:textId="77777777" w:rsidTr="00BE1949">
        <w:tc>
          <w:tcPr>
            <w:tcW w:w="2500" w:type="pct"/>
            <w:vAlign w:val="center"/>
          </w:tcPr>
          <w:p w14:paraId="22E09064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Načelni prijedlozi i mišljenje na nacrt akta</w:t>
            </w:r>
          </w:p>
          <w:p w14:paraId="2D484E56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9F2073E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32827F48" w14:textId="77777777" w:rsidTr="00BE1949">
        <w:tc>
          <w:tcPr>
            <w:tcW w:w="2500" w:type="pct"/>
            <w:vAlign w:val="center"/>
          </w:tcPr>
          <w:p w14:paraId="3331AEA3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Primjedbe na pojedine članke ili dijelove nacrta akta (prijedlog i mišljenje) s obrazloženjem </w:t>
            </w:r>
          </w:p>
          <w:p w14:paraId="327E698B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3125CE4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23C05711" w14:textId="77777777" w:rsidTr="00BE1949">
        <w:trPr>
          <w:trHeight w:val="939"/>
        </w:trPr>
        <w:tc>
          <w:tcPr>
            <w:tcW w:w="2500" w:type="pct"/>
            <w:vAlign w:val="center"/>
          </w:tcPr>
          <w:p w14:paraId="5359A893" w14:textId="77777777" w:rsidR="00E539BA" w:rsidRPr="00783DC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Kontakt:              </w:t>
            </w:r>
          </w:p>
          <w:p w14:paraId="31A4EAD1" w14:textId="77777777" w:rsidR="00E539BA" w:rsidRPr="00783DC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578B2442" w14:textId="3E9B3856" w:rsidR="00FD097F" w:rsidRPr="00783DC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2500" w:type="pct"/>
            <w:vAlign w:val="center"/>
          </w:tcPr>
          <w:p w14:paraId="0FFACE13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5BAA0E1" w14:textId="77777777" w:rsidTr="00BE1949">
        <w:trPr>
          <w:trHeight w:val="524"/>
        </w:trPr>
        <w:tc>
          <w:tcPr>
            <w:tcW w:w="2500" w:type="pct"/>
            <w:vAlign w:val="center"/>
          </w:tcPr>
          <w:p w14:paraId="24D8E871" w14:textId="77777777" w:rsidR="00FD097F" w:rsidRPr="00783DC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Datum dostavljanja</w:t>
            </w:r>
          </w:p>
        </w:tc>
        <w:tc>
          <w:tcPr>
            <w:tcW w:w="2500" w:type="pct"/>
            <w:vAlign w:val="center"/>
          </w:tcPr>
          <w:p w14:paraId="3059F28C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1A552EFA" w14:textId="77777777" w:rsidTr="00BE1949">
        <w:tc>
          <w:tcPr>
            <w:tcW w:w="2500" w:type="pct"/>
            <w:vAlign w:val="center"/>
          </w:tcPr>
          <w:p w14:paraId="63BA9E2B" w14:textId="77777777" w:rsidR="00FD097F" w:rsidRPr="00783DC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2500" w:type="pct"/>
            <w:vAlign w:val="center"/>
          </w:tcPr>
          <w:p w14:paraId="0952CDF0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783DCF" w:rsidRDefault="00FD097F" w:rsidP="00FD097F">
      <w:pPr>
        <w:ind w:firstLine="0"/>
        <w:rPr>
          <w:rFonts w:ascii="Times New Roman" w:hAnsi="Times New Roman" w:cs="Times New Roman"/>
        </w:rPr>
      </w:pPr>
    </w:p>
    <w:p w14:paraId="52BD5A40" w14:textId="77777777" w:rsidR="00E539BA" w:rsidRPr="00783DCF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Popunjeni</w:t>
      </w:r>
      <w:r w:rsidR="00E539BA" w:rsidRPr="00783DCF"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obrazac</w:t>
      </w:r>
      <w:r w:rsidR="00E539BA" w:rsidRPr="00783DCF"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dostavlja se na</w:t>
      </w:r>
      <w:r w:rsidR="00E539BA" w:rsidRPr="00783DCF"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adresu</w:t>
      </w:r>
      <w:r w:rsidR="00E539BA" w:rsidRPr="00783DCF"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elektronske</w:t>
      </w:r>
      <w:r w:rsidR="00E539BA" w:rsidRPr="00783DCF"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pošte:</w:t>
      </w:r>
    </w:p>
    <w:p w14:paraId="453C37B2" w14:textId="77777777" w:rsidR="00E539BA" w:rsidRPr="00783DCF" w:rsidRDefault="00000000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783DCF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 w:rsidRPr="00783DCF">
        <w:rPr>
          <w:rStyle w:val="Hiperveza"/>
          <w:rFonts w:ascii="Times New Roman" w:hAnsi="Times New Roman" w:cs="Times New Roman"/>
        </w:rPr>
        <w:t xml:space="preserve"> </w:t>
      </w:r>
      <w:r w:rsidR="00FD097F" w:rsidRPr="00783DCF">
        <w:rPr>
          <w:rFonts w:ascii="Times New Roman" w:hAnsi="Times New Roman" w:cs="Times New Roman"/>
        </w:rPr>
        <w:t>ili</w:t>
      </w:r>
      <w:r w:rsidR="00E539BA" w:rsidRPr="00783DCF">
        <w:rPr>
          <w:rFonts w:ascii="Times New Roman" w:hAnsi="Times New Roman" w:cs="Times New Roman"/>
        </w:rPr>
        <w:t xml:space="preserve"> </w:t>
      </w:r>
      <w:r w:rsidR="00FD097F" w:rsidRPr="00783DCF">
        <w:rPr>
          <w:rFonts w:ascii="Times New Roman" w:hAnsi="Times New Roman" w:cs="Times New Roman"/>
        </w:rPr>
        <w:t>putem</w:t>
      </w:r>
      <w:r w:rsidR="00E539BA" w:rsidRPr="00783DCF">
        <w:rPr>
          <w:rFonts w:ascii="Times New Roman" w:hAnsi="Times New Roman" w:cs="Times New Roman"/>
        </w:rPr>
        <w:t xml:space="preserve"> </w:t>
      </w:r>
      <w:r w:rsidR="00FD097F" w:rsidRPr="00783DCF">
        <w:rPr>
          <w:rFonts w:ascii="Times New Roman" w:hAnsi="Times New Roman" w:cs="Times New Roman"/>
        </w:rPr>
        <w:t>pošte</w:t>
      </w:r>
      <w:r w:rsidR="00E539BA" w:rsidRPr="00783DCF">
        <w:rPr>
          <w:rFonts w:ascii="Times New Roman" w:hAnsi="Times New Roman" w:cs="Times New Roman"/>
        </w:rPr>
        <w:t xml:space="preserve"> </w:t>
      </w:r>
      <w:r w:rsidR="00FD097F" w:rsidRPr="00783DCF">
        <w:rPr>
          <w:rFonts w:ascii="Times New Roman" w:hAnsi="Times New Roman" w:cs="Times New Roman"/>
        </w:rPr>
        <w:t>na</w:t>
      </w:r>
      <w:r w:rsidR="00E539BA" w:rsidRPr="00783DCF">
        <w:rPr>
          <w:rFonts w:ascii="Times New Roman" w:hAnsi="Times New Roman" w:cs="Times New Roman"/>
        </w:rPr>
        <w:t xml:space="preserve"> </w:t>
      </w:r>
      <w:r w:rsidR="00FD097F" w:rsidRPr="00783DCF">
        <w:rPr>
          <w:rFonts w:ascii="Times New Roman" w:hAnsi="Times New Roman" w:cs="Times New Roman"/>
        </w:rPr>
        <w:t>adresu:</w:t>
      </w:r>
    </w:p>
    <w:p w14:paraId="32317777" w14:textId="77777777" w:rsidR="00FD097F" w:rsidRPr="00783DCF" w:rsidRDefault="00FD097F" w:rsidP="006B037D">
      <w:pPr>
        <w:ind w:firstLine="708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Grad Đakovo, Ured</w:t>
      </w:r>
      <w:r w:rsidR="00E539BA" w:rsidRPr="00783DCF"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gradonačelnika, Trg dr. F. Tuđmana 4, 31400 Đakovo.</w:t>
      </w:r>
    </w:p>
    <w:p w14:paraId="2EC0D4DE" w14:textId="77777777" w:rsidR="00E539BA" w:rsidRPr="00783DCF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Pr="00783DCF" w:rsidRDefault="00FD097F" w:rsidP="006B037D">
      <w:pPr>
        <w:ind w:firstLine="708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 završetku savjetovanja, svi pristigli prijedlozi i mišljenja bit će razmotreni te objavljeni</w:t>
      </w:r>
    </w:p>
    <w:p w14:paraId="0DB28FF4" w14:textId="77777777" w:rsidR="00FD097F" w:rsidRPr="00783DCF" w:rsidRDefault="00FD097F" w:rsidP="006B037D">
      <w:pPr>
        <w:ind w:firstLine="708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na internetskoj stranici Grada Đakova u Izvješću o savjetovanju s javnošću.</w:t>
      </w:r>
    </w:p>
    <w:p w14:paraId="16493492" w14:textId="77777777" w:rsidR="00FD097F" w:rsidRPr="00783DCF" w:rsidRDefault="00FD097F" w:rsidP="00FD1A7B">
      <w:pPr>
        <w:ind w:left="708" w:firstLine="0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Pr="00FD1A7B" w:rsidRDefault="00FD097F" w:rsidP="005B2069">
      <w:pPr>
        <w:ind w:firstLine="708"/>
      </w:pPr>
      <w:r w:rsidRPr="00783DCF">
        <w:rPr>
          <w:rFonts w:ascii="Times New Roman" w:hAnsi="Times New Roman" w:cs="Times New Roman"/>
        </w:rPr>
        <w:t xml:space="preserve">Anonimni, uvredljivi i irelevantni komentari neće se objaviti. </w:t>
      </w:r>
    </w:p>
    <w:sectPr w:rsidR="009E4F97" w:rsidRPr="00FD1A7B" w:rsidSect="00B0146F">
      <w:pgSz w:w="11906" w:h="16838"/>
      <w:pgMar w:top="1276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180FEF"/>
    <w:rsid w:val="001A6188"/>
    <w:rsid w:val="002513EB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40090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6E13D1"/>
    <w:rsid w:val="007101EB"/>
    <w:rsid w:val="00783DCF"/>
    <w:rsid w:val="007F1AFB"/>
    <w:rsid w:val="00857DED"/>
    <w:rsid w:val="00871200"/>
    <w:rsid w:val="00934127"/>
    <w:rsid w:val="00943DFA"/>
    <w:rsid w:val="00983CD2"/>
    <w:rsid w:val="009E4F97"/>
    <w:rsid w:val="00A07B74"/>
    <w:rsid w:val="00A366D2"/>
    <w:rsid w:val="00A61A3B"/>
    <w:rsid w:val="00A654C4"/>
    <w:rsid w:val="00AA07D9"/>
    <w:rsid w:val="00AC25B1"/>
    <w:rsid w:val="00AE74F6"/>
    <w:rsid w:val="00B0146F"/>
    <w:rsid w:val="00B34226"/>
    <w:rsid w:val="00B41B00"/>
    <w:rsid w:val="00BE1949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02D12"/>
    <w:rsid w:val="00F116A1"/>
    <w:rsid w:val="00F12A8D"/>
    <w:rsid w:val="00F21CF9"/>
    <w:rsid w:val="00FB15D4"/>
    <w:rsid w:val="00FD097F"/>
    <w:rsid w:val="00FD1A7B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2</cp:revision>
  <cp:lastPrinted>2020-10-30T11:15:00Z</cp:lastPrinted>
  <dcterms:created xsi:type="dcterms:W3CDTF">2024-02-28T10:04:00Z</dcterms:created>
  <dcterms:modified xsi:type="dcterms:W3CDTF">2024-02-28T10:04:00Z</dcterms:modified>
</cp:coreProperties>
</file>